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61" w:rsidRPr="00800061" w:rsidRDefault="00800061" w:rsidP="00800061">
      <w:pPr>
        <w:rPr>
          <w:b/>
        </w:rPr>
      </w:pPr>
      <w:bookmarkStart w:id="0" w:name="_GoBack"/>
      <w:r w:rsidRPr="00800061">
        <w:rPr>
          <w:b/>
        </w:rPr>
        <w:t xml:space="preserve">Mokymo medžiagos tikslas </w:t>
      </w:r>
    </w:p>
    <w:bookmarkEnd w:id="0"/>
    <w:p w:rsidR="00800061" w:rsidRDefault="00800061" w:rsidP="00800061"/>
    <w:p w:rsidR="009260D4" w:rsidRDefault="00800061" w:rsidP="00800061">
      <w:r>
        <w:t>Suteikti teorinių žinių, apie nemielinių ir mielinių tešlų ir gaminių paruošimą, naujas technologijas. Išmokyti ruošti nemielinės tešlos gaminius, naudojantis receptūromis ir technologinėmis kortelėmis. Tobulinti ir gilinti praktines žinias, siekiant jas pritaikyti praktikoje. Šioje mokymo medžiagoje trumpai supažindinama su konditerijos cecho įrengimais ir įrankiais, apžvelgiama konditerijos medžiagos ir žaliavos, jų paruošimas vartojimui, pateikiama miltinių konditerijos gaminių ir pusgaminių gamybos technologija. Mokymo medžiaga suskirstyta atskiromis temomis. Kiekviena tema turi aiškų tikslą, uždavinius, teorijos išdėstymą, receptus. Pabaigoje pateikiami kartojimo klausimai. Priede pateikti testai žinių patikrinimui, aiškinamasis terminų žodynėlis. Aiškinamieji piešiniai ir schemos.</w:t>
      </w:r>
    </w:p>
    <w:sectPr w:rsidR="009260D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61"/>
    <w:rsid w:val="00800061"/>
    <w:rsid w:val="00926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300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1</cp:revision>
  <dcterms:created xsi:type="dcterms:W3CDTF">2023-09-05T11:35:00Z</dcterms:created>
  <dcterms:modified xsi:type="dcterms:W3CDTF">2023-09-05T11:35:00Z</dcterms:modified>
</cp:coreProperties>
</file>